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0655" w:rsidRDefault="007E0655" w:rsidP="007E0655">
      <w:pPr>
        <w:rPr>
          <w:rFonts w:ascii="Calibri" w:hAnsi="Calibri" w:cs="Calibri"/>
          <w:color w:val="1F497D"/>
          <w:lang w:eastAsia="en-US"/>
        </w:rPr>
      </w:pPr>
      <w:r>
        <w:rPr>
          <w:rFonts w:ascii="Calibri" w:hAnsi="Calibri" w:cs="Calibri"/>
          <w:color w:val="1F497D"/>
          <w:lang w:eastAsia="en-US"/>
        </w:rPr>
        <w:t>In Ergänzung zum Elternbrief von gestern möchten wir Ihnen mitteilen, dass die Anmeldung zur Notbetreuung ab sofort anders geregelt wird: Bitte melden Sie Ihr Kind ab sofort direkt telefonisch an der Schule die das Kind besucht an, Sie erhalten dann von uns die auszufüllenden Formulare. Die Stadt Ettlingen ist nicht mehr für die Anmeldung zuständig. Bitte beachten Sie, dass Geschwisterkinder der weiterführenden Schulen nicht mehr bei uns betreut werden, sondern ebenfalls direkt an der eigenen Schule angemeldet werden müssen.  </w:t>
      </w:r>
    </w:p>
    <w:p w:rsidR="008E519F" w:rsidRDefault="008E519F"/>
    <w:sectPr w:rsidR="008E51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55"/>
    <w:rsid w:val="007E0655"/>
    <w:rsid w:val="008E5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D5D43-99B0-4042-A126-F5A184A2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0655"/>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0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461</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Clauß</dc:creator>
  <cp:keywords/>
  <dc:description/>
  <cp:lastModifiedBy>Silvia Clauß</cp:lastModifiedBy>
  <cp:revision>1</cp:revision>
  <dcterms:created xsi:type="dcterms:W3CDTF">2020-04-22T07:53:00Z</dcterms:created>
  <dcterms:modified xsi:type="dcterms:W3CDTF">2020-04-22T07:54:00Z</dcterms:modified>
</cp:coreProperties>
</file>